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«</w:t>
      </w:r>
      <w:r w:rsidR="00987EBF" w:rsidRPr="00987EBF">
        <w:rPr>
          <w:rFonts w:ascii="Times New Roman" w:hAnsi="Times New Roman" w:cs="Times New Roman"/>
          <w:sz w:val="26"/>
          <w:szCs w:val="26"/>
        </w:rPr>
        <w:t>18</w:t>
      </w:r>
      <w:r w:rsidRPr="00987EBF">
        <w:rPr>
          <w:rFonts w:ascii="Times New Roman" w:hAnsi="Times New Roman" w:cs="Times New Roman"/>
          <w:sz w:val="26"/>
          <w:szCs w:val="26"/>
        </w:rPr>
        <w:t xml:space="preserve">» </w:t>
      </w:r>
      <w:r w:rsidR="00987EBF" w:rsidRPr="00987EBF">
        <w:rPr>
          <w:rFonts w:ascii="Times New Roman" w:hAnsi="Times New Roman" w:cs="Times New Roman"/>
          <w:sz w:val="26"/>
          <w:szCs w:val="26"/>
        </w:rPr>
        <w:t>июня</w:t>
      </w:r>
      <w:r w:rsidRPr="00987EBF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987EBF">
        <w:rPr>
          <w:rFonts w:ascii="Times New Roman" w:hAnsi="Times New Roman" w:cs="Times New Roman"/>
          <w:sz w:val="26"/>
          <w:szCs w:val="26"/>
        </w:rPr>
        <w:t>20</w:t>
      </w:r>
      <w:r w:rsidRPr="00987EBF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77947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987EBF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330D88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987EBF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177947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177947" w:rsidRDefault="00177947" w:rsidP="0022239E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22239E" w:rsidRPr="00987EBF" w:rsidRDefault="0022239E" w:rsidP="0017794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проведены общественные обсуждения в соответствии с постановлением Администрации Ярославского муниципального района от 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27.05.2020 № 941 </w:t>
      </w:r>
      <w:r w:rsidR="00C45111">
        <w:rPr>
          <w:rFonts w:ascii="Times New Roman" w:hAnsi="Times New Roman" w:cs="Times New Roman"/>
          <w:sz w:val="26"/>
          <w:szCs w:val="26"/>
        </w:rPr>
        <w:t xml:space="preserve">            </w:t>
      </w:r>
      <w:r w:rsidRPr="00987EBF">
        <w:rPr>
          <w:rFonts w:ascii="Times New Roman" w:hAnsi="Times New Roman" w:cs="Times New Roman"/>
          <w:sz w:val="26"/>
          <w:szCs w:val="26"/>
        </w:rPr>
        <w:t>о назначении общественных обсуждений по проекту</w:t>
      </w:r>
      <w:r w:rsidR="00987EBF">
        <w:rPr>
          <w:rFonts w:ascii="Times New Roman" w:hAnsi="Times New Roman" w:cs="Times New Roman"/>
          <w:sz w:val="26"/>
          <w:szCs w:val="26"/>
        </w:rPr>
        <w:t>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330D88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Постановления Администрации ЯМР «О предоставлении разрешения </w:t>
            </w:r>
            <w:proofErr w:type="gramStart"/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на</w:t>
            </w:r>
            <w:proofErr w:type="gramEnd"/>
          </w:p>
        </w:tc>
      </w:tr>
      <w:tr w:rsidR="00177947" w:rsidRPr="00330D88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отклонение от предельных параметров разрешенного строительства </w:t>
            </w:r>
            <w:proofErr w:type="gramStart"/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gramEnd"/>
          </w:p>
        </w:tc>
      </w:tr>
      <w:tr w:rsidR="00177947" w:rsidRPr="00330D88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границах</w:t>
            </w:r>
            <w:proofErr w:type="gramEnd"/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 земельного участка с кадастровым номером 76:17:168201:1417,</w:t>
            </w:r>
          </w:p>
        </w:tc>
      </w:tr>
      <w:tr w:rsidR="00177947" w:rsidRPr="00330D88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расположенного</w:t>
            </w:r>
            <w:proofErr w:type="gramEnd"/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 по адресу: Ярославская область, Ярославский район,</w:t>
            </w:r>
          </w:p>
        </w:tc>
      </w:tr>
      <w:tr w:rsidR="00177947" w:rsidRPr="00330D88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Меленковский сельский округ, п. Козьмодемьянск»</w:t>
            </w:r>
          </w:p>
        </w:tc>
      </w:tr>
    </w:tbl>
    <w:p w:rsidR="0022239E" w:rsidRPr="00177947" w:rsidRDefault="00177947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 xml:space="preserve"> </w:t>
      </w:r>
      <w:r w:rsidR="0022239E" w:rsidRPr="00177947">
        <w:rPr>
          <w:rFonts w:ascii="Times New Roman" w:hAnsi="Times New Roman" w:cs="Times New Roman"/>
        </w:rPr>
        <w:t>(указывается наименование проекта)</w:t>
      </w: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7A5F15" w:rsidTr="007A5F15">
        <w:trPr>
          <w:trHeight w:val="300"/>
        </w:trPr>
        <w:tc>
          <w:tcPr>
            <w:tcW w:w="2660" w:type="dxa"/>
          </w:tcPr>
          <w:p w:rsidR="007A5F15" w:rsidRPr="00987EBF" w:rsidRDefault="007A5F15" w:rsidP="007A5F15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3 человека, </w:t>
            </w:r>
          </w:p>
        </w:tc>
      </w:tr>
    </w:tbl>
    <w:p w:rsidR="007A5F15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  <w:u w:val="single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7A5F15" w:rsidRPr="00987EBF" w:rsidTr="00691CEF">
        <w:tc>
          <w:tcPr>
            <w:tcW w:w="2694" w:type="dxa"/>
          </w:tcPr>
          <w:p w:rsidR="007A5F15" w:rsidRPr="00987EBF" w:rsidRDefault="007A5F15" w:rsidP="00C45111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организаций - 0</w:t>
            </w:r>
          </w:p>
        </w:tc>
      </w:tr>
    </w:tbl>
    <w:p w:rsidR="0022239E" w:rsidRPr="00987EBF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691CEF" w:rsidRPr="00987EBF">
        <w:rPr>
          <w:rFonts w:ascii="Times New Roman" w:hAnsi="Times New Roman" w:cs="Times New Roman"/>
          <w:sz w:val="26"/>
          <w:szCs w:val="26"/>
        </w:rPr>
        <w:t>15.06.2020г.</w:t>
      </w:r>
      <w:r w:rsidRPr="00987EBF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987EBF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были поданы следующие замечания и предложения от участников общественных обсуждений:</w:t>
      </w:r>
    </w:p>
    <w:p w:rsidR="00D509C5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1) от участников общественных обсуждений, постоянно проживающих на территории, в пределах которой проводятся общественные обсуждения: </w:t>
      </w:r>
    </w:p>
    <w:p w:rsidR="0014357F" w:rsidRPr="00987EBF" w:rsidRDefault="0014357F" w:rsidP="0014357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4357F">
        <w:rPr>
          <w:rFonts w:ascii="Times New Roman" w:hAnsi="Times New Roman" w:cs="Times New Roman"/>
          <w:sz w:val="26"/>
          <w:szCs w:val="26"/>
        </w:rPr>
        <w:t>Общее мнение участников публичных слушаний, прошедших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4357F">
        <w:rPr>
          <w:rFonts w:ascii="Times New Roman" w:hAnsi="Times New Roman" w:cs="Times New Roman"/>
          <w:sz w:val="26"/>
          <w:szCs w:val="26"/>
        </w:rPr>
        <w:t>идентификацию в соответствии со статьей 5</w:t>
      </w:r>
      <w:r>
        <w:rPr>
          <w:rFonts w:ascii="Times New Roman" w:hAnsi="Times New Roman" w:cs="Times New Roman"/>
          <w:sz w:val="26"/>
          <w:szCs w:val="26"/>
        </w:rPr>
        <w:t xml:space="preserve">.1. Градостроительного кодекса </w:t>
      </w:r>
      <w:r w:rsidRPr="0014357F">
        <w:rPr>
          <w:rFonts w:ascii="Times New Roman" w:hAnsi="Times New Roman" w:cs="Times New Roman"/>
          <w:sz w:val="26"/>
          <w:szCs w:val="26"/>
        </w:rPr>
        <w:t>Россий</w:t>
      </w:r>
      <w:bookmarkStart w:id="0" w:name="_GoBack"/>
      <w:bookmarkEnd w:id="0"/>
      <w:r w:rsidRPr="0014357F">
        <w:rPr>
          <w:rFonts w:ascii="Times New Roman" w:hAnsi="Times New Roman" w:cs="Times New Roman"/>
          <w:sz w:val="26"/>
          <w:szCs w:val="26"/>
        </w:rPr>
        <w:t>ской Федерации, рекомендов</w:t>
      </w:r>
      <w:r>
        <w:rPr>
          <w:rFonts w:ascii="Times New Roman" w:hAnsi="Times New Roman" w:cs="Times New Roman"/>
          <w:sz w:val="26"/>
          <w:szCs w:val="26"/>
        </w:rPr>
        <w:t xml:space="preserve">ать предоставить разрешение на </w:t>
      </w:r>
      <w:r w:rsidRPr="0014357F">
        <w:rPr>
          <w:rFonts w:ascii="Times New Roman" w:hAnsi="Times New Roman" w:cs="Times New Roman"/>
          <w:sz w:val="26"/>
          <w:szCs w:val="26"/>
        </w:rPr>
        <w:t>отклонение от предельных параметро</w:t>
      </w:r>
      <w:r>
        <w:rPr>
          <w:rFonts w:ascii="Times New Roman" w:hAnsi="Times New Roman" w:cs="Times New Roman"/>
          <w:sz w:val="26"/>
          <w:szCs w:val="26"/>
        </w:rPr>
        <w:t xml:space="preserve">в разрешенного строительства в </w:t>
      </w:r>
      <w:r w:rsidRPr="0014357F">
        <w:rPr>
          <w:rFonts w:ascii="Times New Roman" w:hAnsi="Times New Roman" w:cs="Times New Roman"/>
          <w:sz w:val="26"/>
          <w:szCs w:val="26"/>
        </w:rPr>
        <w:t>границах земельного участка с кадастровым номером 76:17:168201:1417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4357F">
        <w:rPr>
          <w:rFonts w:ascii="Times New Roman" w:hAnsi="Times New Roman" w:cs="Times New Roman"/>
          <w:sz w:val="26"/>
          <w:szCs w:val="26"/>
        </w:rPr>
        <w:t>расположенного по адресу: Ярославск</w:t>
      </w:r>
      <w:r>
        <w:rPr>
          <w:rFonts w:ascii="Times New Roman" w:hAnsi="Times New Roman" w:cs="Times New Roman"/>
          <w:sz w:val="26"/>
          <w:szCs w:val="26"/>
        </w:rPr>
        <w:t xml:space="preserve">ая область, Ярославский район, </w:t>
      </w:r>
      <w:r w:rsidRPr="0014357F">
        <w:rPr>
          <w:rFonts w:ascii="Times New Roman" w:hAnsi="Times New Roman" w:cs="Times New Roman"/>
          <w:sz w:val="26"/>
          <w:szCs w:val="26"/>
        </w:rPr>
        <w:t>Меленковский сельский округ, п. Козьмодемьянск</w:t>
      </w:r>
    </w:p>
    <w:p w:rsidR="0014357F" w:rsidRDefault="0022239E" w:rsidP="00987EBF">
      <w:pPr>
        <w:pStyle w:val="ConsPlusNonformat"/>
        <w:ind w:firstLine="567"/>
      </w:pPr>
      <w:r w:rsidRPr="00987EBF">
        <w:rPr>
          <w:rFonts w:ascii="Times New Roman" w:hAnsi="Times New Roman" w:cs="Times New Roman"/>
          <w:sz w:val="26"/>
          <w:szCs w:val="26"/>
        </w:rPr>
        <w:t>2) от иных участников общественных обсуждений:</w:t>
      </w:r>
      <w:r w:rsidR="0014357F" w:rsidRPr="0014357F">
        <w:t xml:space="preserve"> </w:t>
      </w:r>
    </w:p>
    <w:p w:rsidR="0022239E" w:rsidRPr="00987EBF" w:rsidRDefault="0014357F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14357F">
        <w:rPr>
          <w:rFonts w:ascii="Times New Roman" w:hAnsi="Times New Roman" w:cs="Times New Roman"/>
          <w:sz w:val="26"/>
          <w:szCs w:val="26"/>
        </w:rPr>
        <w:t xml:space="preserve">Замечаний предложений </w:t>
      </w:r>
      <w:r>
        <w:rPr>
          <w:rFonts w:ascii="Times New Roman" w:hAnsi="Times New Roman" w:cs="Times New Roman"/>
          <w:sz w:val="26"/>
          <w:szCs w:val="26"/>
        </w:rPr>
        <w:t>н</w:t>
      </w:r>
      <w:r w:rsidRPr="0014357F">
        <w:rPr>
          <w:rFonts w:ascii="Times New Roman" w:hAnsi="Times New Roman" w:cs="Times New Roman"/>
          <w:sz w:val="26"/>
          <w:szCs w:val="26"/>
        </w:rPr>
        <w:t>е поступало</w:t>
      </w:r>
    </w:p>
    <w:p w:rsidR="0022239E" w:rsidRPr="00987EBF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686"/>
        <w:gridCol w:w="5209"/>
      </w:tblGrid>
      <w:tr w:rsidR="0022239E" w:rsidRPr="00C45111" w:rsidTr="00330D88">
        <w:tc>
          <w:tcPr>
            <w:tcW w:w="675" w:type="dxa"/>
            <w:shd w:val="clear" w:color="auto" w:fill="auto"/>
            <w:vAlign w:val="center"/>
          </w:tcPr>
          <w:p w:rsidR="0022239E" w:rsidRPr="00C45111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C45111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22239E" w:rsidRPr="00C45111" w:rsidRDefault="00C4511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Замечания, предложения </w:t>
            </w:r>
            <w:r w:rsidR="0022239E" w:rsidRPr="00C45111">
              <w:rPr>
                <w:rFonts w:ascii="Times New Roman" w:hAnsi="Times New Roman" w:cs="Times New Roman"/>
                <w:sz w:val="26"/>
                <w:szCs w:val="26"/>
              </w:rPr>
              <w:t>участников общественных обсуждений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22239E" w:rsidRPr="00C45111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22239E" w:rsidRPr="00330D88" w:rsidTr="00330D88">
        <w:tc>
          <w:tcPr>
            <w:tcW w:w="675" w:type="dxa"/>
            <w:shd w:val="clear" w:color="auto" w:fill="auto"/>
            <w:vAlign w:val="center"/>
          </w:tcPr>
          <w:p w:rsidR="0022239E" w:rsidRPr="00C45111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22239E" w:rsidRPr="00C45111" w:rsidRDefault="0014357F" w:rsidP="00330D88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46175B" w:rsidRPr="00C45111">
              <w:rPr>
                <w:rFonts w:ascii="Times New Roman" w:hAnsi="Times New Roman" w:cs="Times New Roman"/>
                <w:sz w:val="26"/>
                <w:szCs w:val="26"/>
              </w:rPr>
              <w:t xml:space="preserve">озражений, особых мнений не </w:t>
            </w:r>
            <w:r w:rsidR="00330D88">
              <w:rPr>
                <w:rFonts w:ascii="Times New Roman" w:hAnsi="Times New Roman" w:cs="Times New Roman"/>
                <w:sz w:val="26"/>
                <w:szCs w:val="26"/>
              </w:rPr>
              <w:t>поступило</w:t>
            </w:r>
            <w:r w:rsidR="0046175B" w:rsidRPr="00C45111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330D88" w:rsidRPr="00C45111" w:rsidRDefault="00330D88" w:rsidP="00C45111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330D88">
              <w:rPr>
                <w:rFonts w:ascii="Times New Roman" w:hAnsi="Times New Roman" w:cs="Times New Roman"/>
                <w:sz w:val="26"/>
                <w:szCs w:val="26"/>
              </w:rPr>
              <w:t xml:space="preserve">Для принятия решения вынести вопрос </w:t>
            </w:r>
            <w:proofErr w:type="gramStart"/>
            <w:r w:rsidRPr="00330D88">
              <w:rPr>
                <w:rFonts w:ascii="Times New Roman" w:hAnsi="Times New Roman" w:cs="Times New Roman"/>
                <w:sz w:val="26"/>
                <w:szCs w:val="26"/>
              </w:rPr>
              <w:t>о предоставлении разрешения на отклонение от предельных параметров разрешенного строительства на комиссию по проектам</w:t>
            </w:r>
            <w:proofErr w:type="gramEnd"/>
            <w:r w:rsidRPr="00330D88">
              <w:rPr>
                <w:rFonts w:ascii="Times New Roman" w:hAnsi="Times New Roman" w:cs="Times New Roman"/>
                <w:sz w:val="26"/>
                <w:szCs w:val="26"/>
              </w:rPr>
              <w:t xml:space="preserve"> правил землепользования и застройки ЯМР.</w:t>
            </w:r>
          </w:p>
        </w:tc>
      </w:tr>
    </w:tbl>
    <w:p w:rsidR="0022239E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Выводы по результатам общественных обсуждений:</w:t>
      </w:r>
    </w:p>
    <w:p w:rsidR="0014357F" w:rsidRDefault="0014357F" w:rsidP="0014357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14357F">
        <w:rPr>
          <w:rFonts w:ascii="Times New Roman" w:hAnsi="Times New Roman" w:cs="Times New Roman"/>
          <w:sz w:val="26"/>
          <w:szCs w:val="26"/>
        </w:rPr>
        <w:t>Общественные обсуждения признать состоявшимися;</w:t>
      </w:r>
    </w:p>
    <w:p w:rsidR="0022239E" w:rsidRPr="00987EB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A73BEE" w:rsidP="0022239E">
      <w:pPr>
        <w:rPr>
          <w:sz w:val="26"/>
          <w:szCs w:val="26"/>
          <w:lang w:val="ru-RU"/>
        </w:rPr>
      </w:pPr>
      <w:r w:rsidRPr="00987EBF">
        <w:rPr>
          <w:sz w:val="26"/>
          <w:szCs w:val="26"/>
          <w:lang w:val="ru-RU"/>
        </w:rPr>
        <w:t xml:space="preserve">Начальник управления – главный архитектор                </w:t>
      </w:r>
      <w:r w:rsidR="00987EBF">
        <w:rPr>
          <w:sz w:val="26"/>
          <w:szCs w:val="26"/>
          <w:lang w:val="ru-RU"/>
        </w:rPr>
        <w:t xml:space="preserve">                      </w:t>
      </w:r>
      <w:r w:rsidRPr="00987EBF">
        <w:rPr>
          <w:sz w:val="26"/>
          <w:szCs w:val="26"/>
          <w:lang w:val="ru-RU"/>
        </w:rPr>
        <w:t xml:space="preserve">М.Н. Павлушин </w:t>
      </w:r>
    </w:p>
    <w:sectPr w:rsidR="0022239E" w:rsidRPr="00987EBF" w:rsidSect="00987EBF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14357F"/>
    <w:rsid w:val="00177947"/>
    <w:rsid w:val="0022239E"/>
    <w:rsid w:val="00281713"/>
    <w:rsid w:val="00297BE8"/>
    <w:rsid w:val="00330D88"/>
    <w:rsid w:val="0046175B"/>
    <w:rsid w:val="00691CEF"/>
    <w:rsid w:val="007A5F15"/>
    <w:rsid w:val="00987EBF"/>
    <w:rsid w:val="00A73BEE"/>
    <w:rsid w:val="00C45111"/>
    <w:rsid w:val="00C72523"/>
    <w:rsid w:val="00D50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383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Марина Грисенко</cp:lastModifiedBy>
  <cp:revision>4</cp:revision>
  <cp:lastPrinted>2020-06-23T17:51:00Z</cp:lastPrinted>
  <dcterms:created xsi:type="dcterms:W3CDTF">2020-06-23T16:29:00Z</dcterms:created>
  <dcterms:modified xsi:type="dcterms:W3CDTF">2020-06-23T17:51:00Z</dcterms:modified>
</cp:coreProperties>
</file>